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center"/>
        <w:rPr>
          <w:rFonts w:hint="eastAsia" w:ascii="仿宋_GB2312" w:hAnsi="仿宋_GB2312" w:eastAsia="仿宋_GB2312" w:cs="仿宋_GB2312"/>
          <w:i w:val="0"/>
          <w:caps w:val="0"/>
          <w:color w:val="333333"/>
          <w:spacing w:val="0"/>
          <w:sz w:val="32"/>
          <w:szCs w:val="32"/>
          <w:shd w:val="clear" w:fill="FFFFFF"/>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宋体" w:hAnsi="宋体" w:eastAsia="宋体" w:cs="宋体"/>
          <w:i w:val="0"/>
          <w:caps w:val="0"/>
          <w:color w:val="333333"/>
          <w:spacing w:val="0"/>
          <w:sz w:val="44"/>
          <w:szCs w:val="44"/>
          <w:shd w:val="clear" w:fill="FFFFFF"/>
          <w:lang w:val="en-US" w:eastAsia="zh-CN"/>
        </w:rPr>
      </w:pPr>
      <w:r>
        <w:rPr>
          <w:rFonts w:hint="eastAsia" w:ascii="宋体" w:hAnsi="宋体" w:eastAsia="宋体" w:cs="宋体"/>
          <w:i w:val="0"/>
          <w:caps w:val="0"/>
          <w:color w:val="333333"/>
          <w:spacing w:val="0"/>
          <w:sz w:val="44"/>
          <w:szCs w:val="44"/>
          <w:shd w:val="clear" w:fill="FFFFFF"/>
          <w:lang w:val="en-US" w:eastAsia="zh-CN"/>
        </w:rPr>
        <w:t>关于印发《阜新市卫生健康委员会“阜政通”平台办理制度》的通知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宋体" w:hAnsi="宋体" w:eastAsia="宋体" w:cs="宋体"/>
          <w:i w:val="0"/>
          <w:caps w:val="0"/>
          <w:color w:val="333333"/>
          <w:spacing w:val="0"/>
          <w:sz w:val="44"/>
          <w:szCs w:val="44"/>
          <w:shd w:val="clear" w:fill="FFFFFF"/>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阜卫便字〔2023〕115号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_GB2312" w:hAnsi="仿宋_GB2312" w:eastAsia="仿宋_GB2312" w:cs="仿宋_GB2312"/>
          <w:i w:val="0"/>
          <w:caps w:val="0"/>
          <w:color w:val="333333"/>
          <w:spacing w:val="0"/>
          <w:sz w:val="32"/>
          <w:szCs w:val="32"/>
          <w:shd w:val="clear" w:fill="FFFFFF"/>
          <w:lang w:val="en-US" w:eastAsia="zh-CN"/>
        </w:rPr>
      </w:pP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市内二级以上医疗卫生健康单位、委机关各科室：</w:t>
      </w:r>
    </w:p>
    <w:p>
      <w:pPr>
        <w:spacing w:line="57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现将《阜新市卫生健康委员会“阜政通”平台办理制度》印发给你们，请结合实际认真组织实施。</w:t>
      </w:r>
    </w:p>
    <w:p>
      <w:pPr>
        <w:spacing w:line="576" w:lineRule="exact"/>
        <w:ind w:firstLine="640"/>
        <w:rPr>
          <w:rFonts w:ascii="仿宋_GB2312" w:hAnsi="仿宋_GB2312" w:eastAsia="仿宋_GB2312" w:cs="仿宋_GB2312"/>
          <w:sz w:val="32"/>
          <w:szCs w:val="32"/>
          <w:lang w:val="zh-CN"/>
        </w:rPr>
      </w:pPr>
    </w:p>
    <w:p>
      <w:pPr>
        <w:spacing w:line="576" w:lineRule="exact"/>
        <w:ind w:firstLine="640"/>
        <w:rPr>
          <w:rFonts w:ascii="仿宋_GB2312" w:hAnsi="仿宋_GB2312" w:eastAsia="仿宋_GB2312" w:cs="仿宋_GB2312"/>
          <w:sz w:val="32"/>
          <w:szCs w:val="32"/>
          <w:lang w:val="zh-CN"/>
        </w:rPr>
      </w:pPr>
    </w:p>
    <w:p>
      <w:pPr>
        <w:spacing w:line="576" w:lineRule="exact"/>
        <w:ind w:firstLine="640"/>
        <w:rPr>
          <w:rFonts w:ascii="仿宋_GB2312" w:hAnsi="仿宋_GB2312" w:eastAsia="仿宋_GB2312" w:cs="仿宋_GB2312"/>
          <w:sz w:val="32"/>
          <w:szCs w:val="32"/>
          <w:lang w:val="zh-CN"/>
        </w:rPr>
      </w:pPr>
    </w:p>
    <w:p>
      <w:pPr>
        <w:spacing w:line="576" w:lineRule="exact"/>
        <w:ind w:firstLine="640"/>
        <w:rPr>
          <w:rFonts w:ascii="仿宋_GB2312" w:hAnsi="仿宋_GB2312" w:eastAsia="仿宋_GB2312" w:cs="仿宋_GB2312"/>
          <w:sz w:val="32"/>
          <w:szCs w:val="32"/>
        </w:rPr>
      </w:pPr>
    </w:p>
    <w:p>
      <w:pPr>
        <w:wordWrap/>
        <w:spacing w:line="576"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阜新市卫生健康委员会</w:t>
      </w:r>
    </w:p>
    <w:p>
      <w:pPr>
        <w:wordWrap/>
        <w:spacing w:line="576"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 8 月 22日</w:t>
      </w:r>
    </w:p>
    <w:p>
      <w:pPr>
        <w:wordWrap/>
        <w:spacing w:line="576"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ordWrap/>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（此件公开发布）</w:t>
      </w:r>
      <w:r>
        <w:rPr>
          <w:rFonts w:hint="eastAsia" w:ascii="仿宋_GB2312" w:hAnsi="仿宋_GB2312" w:eastAsia="仿宋_GB2312" w:cs="仿宋_GB2312"/>
          <w:sz w:val="32"/>
          <w:szCs w:val="32"/>
        </w:rPr>
        <w:t xml:space="preserve">    </w:t>
      </w:r>
    </w:p>
    <w:p>
      <w:pPr>
        <w:spacing w:line="576" w:lineRule="exact"/>
        <w:jc w:val="righ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p>
    <w:p>
      <w:pPr>
        <w:spacing w:line="576" w:lineRule="exact"/>
      </w:pPr>
    </w:p>
    <w:p>
      <w:pPr>
        <w:spacing w:line="576" w:lineRule="exact"/>
        <w:rPr>
          <w:rFonts w:hint="eastAsia" w:ascii="黑体" w:hAnsi="黑体" w:eastAsia="黑体" w:cs="黑体"/>
          <w:b w:val="0"/>
          <w:bCs w:val="0"/>
          <w:sz w:val="44"/>
          <w:szCs w:val="44"/>
          <w:lang w:val="zh-CN"/>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zh-CN"/>
        </w:rPr>
        <w:t>阜新市卫生健康委员会“阜政通”</w:t>
      </w:r>
      <w:r>
        <w:rPr>
          <w:rFonts w:hint="eastAsia" w:ascii="黑体" w:hAnsi="黑体" w:eastAsia="黑体" w:cs="黑体"/>
          <w:b w:val="0"/>
          <w:bCs w:val="0"/>
          <w:sz w:val="32"/>
          <w:szCs w:val="32"/>
        </w:rPr>
        <w:t>平台</w:t>
      </w: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方正小标宋简体" w:hAnsi="方正小标宋简体" w:eastAsia="方正小标宋简体" w:cs="方正小标宋简体"/>
          <w:sz w:val="44"/>
          <w:szCs w:val="44"/>
          <w:lang w:val="zh-CN"/>
        </w:rPr>
      </w:pPr>
      <w:r>
        <w:rPr>
          <w:rFonts w:hint="eastAsia" w:ascii="黑体" w:hAnsi="黑体" w:eastAsia="黑体" w:cs="黑体"/>
          <w:b w:val="0"/>
          <w:bCs w:val="0"/>
          <w:sz w:val="32"/>
          <w:szCs w:val="32"/>
        </w:rPr>
        <w:t>办理制度</w:t>
      </w:r>
    </w:p>
    <w:p>
      <w:pPr>
        <w:keepNext w:val="0"/>
        <w:keepLines w:val="0"/>
        <w:pageBreakBefore w:val="0"/>
        <w:numPr>
          <w:ilvl w:val="0"/>
          <w:numId w:val="1"/>
        </w:numPr>
        <w:kinsoku/>
        <w:wordWrap/>
        <w:overflowPunct/>
        <w:topLinePunct w:val="0"/>
        <w:autoSpaceDE/>
        <w:autoSpaceDN/>
        <w:bidi w:val="0"/>
        <w:adjustRightInd/>
        <w:snapToGrid/>
        <w:spacing w:line="576"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为及时、规范地做好“阜政通”平台反映事项办理工作，根据有关法律法规和国务院《信访条例》有关规定，及市“阜政通”平台工作制度，结合卫健系统工作实际，制定本方案。</w:t>
      </w:r>
      <w:r>
        <w:rPr>
          <w:rFonts w:hint="eastAsia" w:ascii="仿宋_GB2312" w:hAnsi="仿宋_GB2312" w:eastAsia="仿宋_GB2312" w:cs="仿宋_GB2312"/>
          <w:sz w:val="32"/>
          <w:szCs w:val="32"/>
        </w:rPr>
        <w:t xml:space="preserve"> </w:t>
      </w:r>
    </w:p>
    <w:p>
      <w:pPr>
        <w:keepNext w:val="0"/>
        <w:keepLines w:val="0"/>
        <w:pageBreakBefore w:val="0"/>
        <w:numPr>
          <w:ilvl w:val="0"/>
          <w:numId w:val="1"/>
        </w:numPr>
        <w:kinsoku/>
        <w:wordWrap/>
        <w:overflowPunct/>
        <w:topLinePunct w:val="0"/>
        <w:autoSpaceDE/>
        <w:autoSpaceDN/>
        <w:bidi w:val="0"/>
        <w:adjustRightInd/>
        <w:snapToGrid/>
        <w:spacing w:line="576" w:lineRule="exact"/>
        <w:ind w:firstLine="64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阜政通”平台是党委主要领导作为首席办事员了解民情、集中民智、维护民利、凝聚民心的开放式受理办理工作平台，实行首问负责制，1个工作日交办（推送）、1个工作日受理、7个工作日答复，做到件件有着落、事事有结果。</w:t>
      </w:r>
    </w:p>
    <w:p>
      <w:pPr>
        <w:keepNext w:val="0"/>
        <w:keepLines w:val="0"/>
        <w:pageBreakBefore w:val="0"/>
        <w:kinsoku/>
        <w:wordWrap/>
        <w:overflowPunct/>
        <w:topLinePunct w:val="0"/>
        <w:autoSpaceDE/>
        <w:autoSpaceDN/>
        <w:bidi w:val="0"/>
        <w:adjustRightInd/>
        <w:snapToGrid/>
        <w:spacing w:line="576" w:lineRule="exact"/>
        <w:ind w:firstLine="640"/>
        <w:textAlignment w:val="auto"/>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本制度适用于办理广大群众向“阜政通”反映，由市“阜政通”平台交办我委的事项。</w:t>
      </w:r>
    </w:p>
    <w:p>
      <w:pPr>
        <w:keepNext w:val="0"/>
        <w:keepLines w:val="0"/>
        <w:pageBreakBefore w:val="0"/>
        <w:kinsoku/>
        <w:wordWrap/>
        <w:overflowPunct/>
        <w:topLinePunct w:val="0"/>
        <w:autoSpaceDE/>
        <w:autoSpaceDN/>
        <w:bidi w:val="0"/>
        <w:adjustRightInd/>
        <w:snapToGrid/>
        <w:spacing w:line="576" w:lineRule="exact"/>
        <w:ind w:firstLine="640"/>
        <w:textAlignment w:val="auto"/>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实行“首席办事员”制度。市卫健委党组书记是卫健系统阜政通平台“首席办事员”。</w:t>
      </w:r>
    </w:p>
    <w:p>
      <w:pPr>
        <w:keepNext w:val="0"/>
        <w:keepLines w:val="0"/>
        <w:pageBreakBefore w:val="0"/>
        <w:kinsoku/>
        <w:wordWrap/>
        <w:overflowPunct/>
        <w:topLinePunct w:val="0"/>
        <w:autoSpaceDE/>
        <w:autoSpaceDN/>
        <w:bidi w:val="0"/>
        <w:adjustRightInd/>
        <w:snapToGrid/>
        <w:spacing w:line="576" w:lineRule="exact"/>
        <w:ind w:firstLine="640"/>
        <w:textAlignment w:val="auto"/>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市卫健委“首席办事员”职责：</w:t>
      </w:r>
    </w:p>
    <w:p>
      <w:pPr>
        <w:keepNext w:val="0"/>
        <w:keepLines w:val="0"/>
        <w:pageBreakBefore w:val="0"/>
        <w:kinsoku/>
        <w:wordWrap/>
        <w:overflowPunct/>
        <w:topLinePunct w:val="0"/>
        <w:autoSpaceDE/>
        <w:autoSpaceDN/>
        <w:bidi w:val="0"/>
        <w:adjustRightInd/>
        <w:snapToGrid/>
        <w:spacing w:line="576" w:lineRule="exact"/>
        <w:ind w:firstLine="48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val="zh-CN"/>
        </w:rPr>
        <w:t>我委“阜政通”平台线索信息的办理、交办；</w:t>
      </w:r>
    </w:p>
    <w:p>
      <w:pPr>
        <w:keepNext w:val="0"/>
        <w:keepLines w:val="0"/>
        <w:pageBreakBefore w:val="0"/>
        <w:numPr>
          <w:ilvl w:val="0"/>
          <w:numId w:val="2"/>
        </w:numPr>
        <w:kinsoku/>
        <w:wordWrap/>
        <w:overflowPunct/>
        <w:topLinePunct w:val="0"/>
        <w:autoSpaceDE/>
        <w:autoSpaceDN/>
        <w:bidi w:val="0"/>
        <w:adjustRightInd/>
        <w:snapToGrid/>
        <w:spacing w:line="576" w:lineRule="exact"/>
        <w:ind w:firstLine="64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对交办各单位的</w:t>
      </w:r>
      <w:r>
        <w:rPr>
          <w:rFonts w:hint="eastAsia" w:ascii="仿宋_GB2312" w:hAnsi="仿宋_GB2312" w:eastAsia="仿宋_GB2312" w:cs="仿宋_GB2312"/>
          <w:sz w:val="32"/>
          <w:szCs w:val="32"/>
          <w:lang w:val="zh-CN"/>
        </w:rPr>
        <w:t>线索信息调度指挥；</w:t>
      </w:r>
    </w:p>
    <w:p>
      <w:pPr>
        <w:keepNext w:val="0"/>
        <w:keepLines w:val="0"/>
        <w:pageBreakBefore w:val="0"/>
        <w:numPr>
          <w:ilvl w:val="0"/>
          <w:numId w:val="2"/>
        </w:numPr>
        <w:kinsoku/>
        <w:wordWrap/>
        <w:overflowPunct/>
        <w:topLinePunct w:val="0"/>
        <w:autoSpaceDE/>
        <w:autoSpaceDN/>
        <w:bidi w:val="0"/>
        <w:adjustRightInd/>
        <w:snapToGrid/>
        <w:spacing w:line="576" w:lineRule="exact"/>
        <w:ind w:firstLine="64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卫健系统重点疑难案件、复杂矛盾纠纷以及重大群体问题进行研究部署；</w:t>
      </w:r>
    </w:p>
    <w:p>
      <w:pPr>
        <w:keepNext w:val="0"/>
        <w:keepLines w:val="0"/>
        <w:pageBreakBefore w:val="0"/>
        <w:numPr>
          <w:ilvl w:val="0"/>
          <w:numId w:val="2"/>
        </w:numPr>
        <w:kinsoku/>
        <w:wordWrap/>
        <w:overflowPunct/>
        <w:topLinePunct w:val="0"/>
        <w:autoSpaceDE/>
        <w:autoSpaceDN/>
        <w:bidi w:val="0"/>
        <w:adjustRightInd/>
        <w:snapToGrid/>
        <w:spacing w:line="576" w:lineRule="exact"/>
        <w:ind w:firstLine="64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对回流、二次交办等问题进行调度处置。</w:t>
      </w:r>
    </w:p>
    <w:p>
      <w:pPr>
        <w:keepNext w:val="0"/>
        <w:keepLines w:val="0"/>
        <w:pageBreakBefore w:val="0"/>
        <w:numPr>
          <w:ilvl w:val="0"/>
          <w:numId w:val="2"/>
        </w:numPr>
        <w:kinsoku/>
        <w:wordWrap/>
        <w:overflowPunct/>
        <w:topLinePunct w:val="0"/>
        <w:autoSpaceDE/>
        <w:autoSpaceDN/>
        <w:bidi w:val="0"/>
        <w:adjustRightInd/>
        <w:snapToGrid/>
        <w:spacing w:line="576" w:lineRule="exact"/>
        <w:ind w:firstLine="64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对各单位“首席办事员”工作情况跟踪调度；</w:t>
      </w:r>
    </w:p>
    <w:p>
      <w:pPr>
        <w:keepNext w:val="0"/>
        <w:keepLines w:val="0"/>
        <w:pageBreakBefore w:val="0"/>
        <w:numPr>
          <w:ilvl w:val="0"/>
          <w:numId w:val="2"/>
        </w:numPr>
        <w:kinsoku/>
        <w:wordWrap/>
        <w:overflowPunct/>
        <w:topLinePunct w:val="0"/>
        <w:autoSpaceDE/>
        <w:autoSpaceDN/>
        <w:bidi w:val="0"/>
        <w:adjustRightInd/>
        <w:snapToGrid/>
        <w:spacing w:line="576" w:lineRule="exact"/>
        <w:ind w:firstLine="64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对各单位“首席办事员”督导考核。</w:t>
      </w:r>
    </w:p>
    <w:p>
      <w:pPr>
        <w:keepNext w:val="0"/>
        <w:keepLines w:val="0"/>
        <w:pageBreakBefore w:val="0"/>
        <w:kinsoku/>
        <w:wordWrap/>
        <w:overflowPunct/>
        <w:topLinePunct w:val="0"/>
        <w:autoSpaceDE/>
        <w:autoSpaceDN/>
        <w:bidi w:val="0"/>
        <w:adjustRightInd/>
        <w:snapToGrid/>
        <w:spacing w:line="576" w:lineRule="exact"/>
        <w:ind w:left="640"/>
        <w:textAlignment w:val="auto"/>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各单位“首席办事员”职责：</w:t>
      </w:r>
    </w:p>
    <w:p>
      <w:pPr>
        <w:keepNext w:val="0"/>
        <w:keepLines w:val="0"/>
        <w:pageBreakBefore w:val="0"/>
        <w:numPr>
          <w:ilvl w:val="0"/>
          <w:numId w:val="3"/>
        </w:numPr>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落实“属事”责任，切实做好本单位问题处置和矛盾化解；</w:t>
      </w:r>
    </w:p>
    <w:p>
      <w:pPr>
        <w:keepNext w:val="0"/>
        <w:keepLines w:val="0"/>
        <w:pageBreakBefore w:val="0"/>
        <w:numPr>
          <w:ilvl w:val="0"/>
          <w:numId w:val="3"/>
        </w:numPr>
        <w:kinsoku/>
        <w:wordWrap/>
        <w:overflowPunct/>
        <w:topLinePunct w:val="0"/>
        <w:autoSpaceDE/>
        <w:autoSpaceDN/>
        <w:bidi w:val="0"/>
        <w:adjustRightInd/>
        <w:snapToGrid/>
        <w:spacing w:line="576" w:lineRule="exact"/>
        <w:ind w:left="64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卫健委交办的</w:t>
      </w:r>
      <w:r>
        <w:rPr>
          <w:rFonts w:hint="eastAsia" w:ascii="仿宋_GB2312" w:hAnsi="仿宋_GB2312" w:eastAsia="仿宋_GB2312" w:cs="仿宋_GB2312"/>
          <w:sz w:val="32"/>
          <w:szCs w:val="32"/>
          <w:lang w:val="zh-CN"/>
        </w:rPr>
        <w:t>“阜政通”平台线索信息的办理；</w:t>
      </w:r>
    </w:p>
    <w:p>
      <w:pPr>
        <w:keepNext w:val="0"/>
        <w:keepLines w:val="0"/>
        <w:pageBreakBefore w:val="0"/>
        <w:numPr>
          <w:ilvl w:val="0"/>
          <w:numId w:val="3"/>
        </w:numPr>
        <w:kinsoku/>
        <w:wordWrap/>
        <w:overflowPunct/>
        <w:topLinePunct w:val="0"/>
        <w:autoSpaceDE/>
        <w:autoSpaceDN/>
        <w:bidi w:val="0"/>
        <w:adjustRightInd/>
        <w:snapToGrid/>
        <w:spacing w:line="576" w:lineRule="exact"/>
        <w:ind w:left="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本单位</w:t>
      </w:r>
      <w:r>
        <w:rPr>
          <w:rFonts w:hint="eastAsia" w:ascii="仿宋_GB2312" w:hAnsi="仿宋_GB2312" w:eastAsia="仿宋_GB2312" w:cs="仿宋_GB2312"/>
          <w:sz w:val="32"/>
          <w:szCs w:val="32"/>
          <w:lang w:val="zh-CN"/>
        </w:rPr>
        <w:t>“阜政通”平台线索信息办理情况指挥调度；</w:t>
      </w:r>
    </w:p>
    <w:p>
      <w:pPr>
        <w:keepNext w:val="0"/>
        <w:keepLines w:val="0"/>
        <w:pageBreakBefore w:val="0"/>
        <w:numPr>
          <w:ilvl w:val="0"/>
          <w:numId w:val="3"/>
        </w:numPr>
        <w:kinsoku/>
        <w:wordWrap/>
        <w:overflowPunct/>
        <w:topLinePunct w:val="0"/>
        <w:autoSpaceDE/>
        <w:autoSpaceDN/>
        <w:bidi w:val="0"/>
        <w:adjustRightInd/>
        <w:snapToGrid/>
        <w:spacing w:line="576" w:lineRule="exact"/>
        <w:ind w:left="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对回流、二次交办等问题进行处置。</w:t>
      </w:r>
    </w:p>
    <w:p>
      <w:pPr>
        <w:keepNext w:val="0"/>
        <w:keepLines w:val="0"/>
        <w:pageBreakBefore w:val="0"/>
        <w:numPr>
          <w:ilvl w:val="0"/>
          <w:numId w:val="4"/>
        </w:numPr>
        <w:kinsoku/>
        <w:wordWrap/>
        <w:overflowPunct/>
        <w:topLinePunct w:val="0"/>
        <w:autoSpaceDE/>
        <w:autoSpaceDN/>
        <w:bidi w:val="0"/>
        <w:adjustRightInd/>
        <w:snapToGrid/>
        <w:spacing w:line="576" w:lineRule="exact"/>
        <w:ind w:firstLine="64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各单位要成立相应组织机构，党</w:t>
      </w:r>
      <w:r>
        <w:rPr>
          <w:rFonts w:hint="eastAsia" w:ascii="仿宋_GB2312" w:hAnsi="仿宋_GB2312" w:eastAsia="仿宋_GB2312" w:cs="仿宋_GB2312"/>
          <w:sz w:val="32"/>
          <w:szCs w:val="32"/>
          <w:lang w:val="en-US" w:eastAsia="zh-CN"/>
        </w:rPr>
        <w:t>委（党总支、支部）</w:t>
      </w:r>
      <w:r>
        <w:rPr>
          <w:rFonts w:hint="eastAsia" w:ascii="仿宋_GB2312" w:hAnsi="仿宋_GB2312" w:eastAsia="仿宋_GB2312" w:cs="仿宋_GB2312"/>
          <w:sz w:val="32"/>
          <w:szCs w:val="32"/>
          <w:lang w:val="zh-CN"/>
        </w:rPr>
        <w:t>主要负责人担任“首席办事员”，并明确一名联络人，实行专事、专班、专人负责，建立工作机制，常态化、规范化做好“阜政通”平台反映事项办理工作。</w:t>
      </w:r>
    </w:p>
    <w:p>
      <w:pPr>
        <w:keepNext w:val="0"/>
        <w:keepLines w:val="0"/>
        <w:pageBreakBefore w:val="0"/>
        <w:numPr>
          <w:ilvl w:val="0"/>
          <w:numId w:val="4"/>
        </w:numPr>
        <w:kinsoku/>
        <w:wordWrap/>
        <w:overflowPunct/>
        <w:topLinePunct w:val="0"/>
        <w:autoSpaceDE/>
        <w:autoSpaceDN/>
        <w:bidi w:val="0"/>
        <w:adjustRightInd/>
        <w:snapToGrid/>
        <w:spacing w:line="576" w:lineRule="exact"/>
        <w:ind w:firstLine="64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各单位各科室应指派专人负责专办的“阜政通”平台线索信息，实时登录接收卫健委OA平台转办的“阜政通”平台交办事项，1个工作日内向反映人作出受理告知，并告之受理人姓名及联系方式。</w:t>
      </w:r>
    </w:p>
    <w:p>
      <w:pPr>
        <w:keepNext w:val="0"/>
        <w:keepLines w:val="0"/>
        <w:pageBreakBefore w:val="0"/>
        <w:numPr>
          <w:ilvl w:val="0"/>
          <w:numId w:val="4"/>
        </w:numPr>
        <w:kinsoku/>
        <w:wordWrap/>
        <w:overflowPunct/>
        <w:topLinePunct w:val="0"/>
        <w:autoSpaceDE/>
        <w:autoSpaceDN/>
        <w:bidi w:val="0"/>
        <w:adjustRightInd/>
        <w:snapToGrid/>
        <w:spacing w:line="576" w:lineRule="exact"/>
        <w:ind w:firstLine="64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按照“事实清楚、定性准确、处理恰当、表述清晰、程序完备”的标准，原则上7个工作日内办结，并向反映人进行答复；答复内容按照《</w:t>
      </w:r>
      <w:r>
        <w:rPr>
          <w:rFonts w:hint="eastAsia" w:ascii="仿宋_GB2312" w:hAnsi="仿宋_GB2312" w:eastAsia="仿宋_GB2312" w:cs="仿宋_GB2312"/>
          <w:sz w:val="32"/>
          <w:szCs w:val="32"/>
        </w:rPr>
        <w:t>阜政通诉求事项办理单</w:t>
      </w:r>
      <w:r>
        <w:rPr>
          <w:rFonts w:hint="eastAsia" w:ascii="仿宋_GB2312" w:hAnsi="仿宋_GB2312" w:eastAsia="仿宋_GB2312" w:cs="仿宋_GB2312"/>
          <w:sz w:val="32"/>
          <w:szCs w:val="32"/>
          <w:lang w:val="zh-CN"/>
        </w:rPr>
        <w:t>》要求进行答复，并留有具体负责人的姓名、联系方式。</w:t>
      </w:r>
    </w:p>
    <w:p>
      <w:pPr>
        <w:keepNext w:val="0"/>
        <w:keepLines w:val="0"/>
        <w:pageBreakBefore w:val="0"/>
        <w:numPr>
          <w:ilvl w:val="0"/>
          <w:numId w:val="4"/>
        </w:numPr>
        <w:kinsoku/>
        <w:wordWrap/>
        <w:overflowPunct/>
        <w:topLinePunct w:val="0"/>
        <w:autoSpaceDE/>
        <w:autoSpaceDN/>
        <w:bidi w:val="0"/>
        <w:adjustRightInd/>
        <w:snapToGrid/>
        <w:spacing w:line="576" w:lineRule="exact"/>
        <w:ind w:firstLine="64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因反映事项复杂，无法在期限内办结答复反映人的，责任单位和科室可以书面形式向卫健委办公室申请延期并承诺办结时限（延期原则上不超过14个工作日），经批准后，方可延期，并向反映人进行告知。</w:t>
      </w:r>
    </w:p>
    <w:p>
      <w:pPr>
        <w:keepNext w:val="0"/>
        <w:keepLines w:val="0"/>
        <w:pageBreakBefore w:val="0"/>
        <w:numPr>
          <w:ilvl w:val="0"/>
          <w:numId w:val="4"/>
        </w:numPr>
        <w:kinsoku/>
        <w:wordWrap/>
        <w:overflowPunct/>
        <w:topLinePunct w:val="0"/>
        <w:autoSpaceDE/>
        <w:autoSpaceDN/>
        <w:bidi w:val="0"/>
        <w:adjustRightInd/>
        <w:snapToGrid/>
        <w:spacing w:line="576" w:lineRule="exact"/>
        <w:ind w:firstLine="64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严格落实首问负责制，反映事项需其他单位和科室共同办理的，由首办单位和科室向涉及</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zh-CN"/>
        </w:rPr>
        <w:t>单位和科室发起协办，协办单位和科室应受理协办，并在6 个工作日内将办理答复意见盖章并由主要负责人签字后传递给首办单位和科室统一答复。</w:t>
      </w:r>
    </w:p>
    <w:p>
      <w:pPr>
        <w:keepNext w:val="0"/>
        <w:keepLines w:val="0"/>
        <w:pageBreakBefore w:val="0"/>
        <w:numPr>
          <w:ilvl w:val="0"/>
          <w:numId w:val="4"/>
        </w:numPr>
        <w:kinsoku/>
        <w:wordWrap/>
        <w:overflowPunct/>
        <w:topLinePunct w:val="0"/>
        <w:autoSpaceDE/>
        <w:autoSpaceDN/>
        <w:bidi w:val="0"/>
        <w:adjustRightInd/>
        <w:snapToGrid/>
        <w:spacing w:line="576" w:lineRule="exact"/>
        <w:ind w:firstLine="64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责任单位办理答复意见书需经本单位主要负责人审核签字同意后上传</w:t>
      </w:r>
      <w:r>
        <w:rPr>
          <w:rFonts w:hint="eastAsia" w:ascii="仿宋_GB2312" w:hAnsi="仿宋_GB2312" w:eastAsia="仿宋_GB2312" w:cs="仿宋_GB2312"/>
          <w:sz w:val="32"/>
          <w:szCs w:val="32"/>
        </w:rPr>
        <w:t>OA</w:t>
      </w:r>
      <w:r>
        <w:rPr>
          <w:rFonts w:hint="eastAsia" w:ascii="仿宋_GB2312" w:hAnsi="仿宋_GB2312" w:eastAsia="仿宋_GB2312" w:cs="仿宋_GB2312"/>
          <w:sz w:val="32"/>
          <w:szCs w:val="32"/>
          <w:lang w:val="zh-CN"/>
        </w:rPr>
        <w:t>平台，各科室办理答复意见书需经分管领导签字后报委办公室。</w:t>
      </w:r>
    </w:p>
    <w:p>
      <w:pPr>
        <w:keepNext w:val="0"/>
        <w:keepLines w:val="0"/>
        <w:pageBreakBefore w:val="0"/>
        <w:numPr>
          <w:ilvl w:val="0"/>
          <w:numId w:val="4"/>
        </w:numPr>
        <w:kinsoku/>
        <w:wordWrap/>
        <w:overflowPunct/>
        <w:topLinePunct w:val="0"/>
        <w:autoSpaceDE/>
        <w:autoSpaceDN/>
        <w:bidi w:val="0"/>
        <w:adjustRightInd/>
        <w:snapToGrid/>
        <w:spacing w:line="576" w:lineRule="exact"/>
        <w:ind w:firstLine="64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涉及敏感、机密、检举揭发类事项和自然人隐私的，要严格执行保密制度，不得在非工作场合谈论工作中涉密问题；不得与亲友和无关人员谈论工作中涉密问题；不得私自复制、保存和销毁涉密文件、群众反映事项等。</w:t>
      </w:r>
    </w:p>
    <w:p>
      <w:pPr>
        <w:keepNext w:val="0"/>
        <w:keepLines w:val="0"/>
        <w:pageBreakBefore w:val="0"/>
        <w:numPr>
          <w:ilvl w:val="0"/>
          <w:numId w:val="4"/>
        </w:numPr>
        <w:kinsoku/>
        <w:wordWrap/>
        <w:overflowPunct/>
        <w:topLinePunct w:val="0"/>
        <w:autoSpaceDE/>
        <w:autoSpaceDN/>
        <w:bidi w:val="0"/>
        <w:adjustRightInd/>
        <w:snapToGrid/>
        <w:spacing w:line="576" w:lineRule="exact"/>
        <w:ind w:firstLine="64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市卫健委办公室对各单位和科室给予提醒、催办、督办或会办、帮办。机关党委对工作落实不力的责任单位或责任人给予约谈。对需要追究相关责任的单位和个人，移送市纪委监委驻卫健委纪检监察组问责。</w:t>
      </w:r>
    </w:p>
    <w:p>
      <w:pPr>
        <w:keepNext w:val="0"/>
        <w:keepLines w:val="0"/>
        <w:pageBreakBefore w:val="0"/>
        <w:numPr>
          <w:ilvl w:val="0"/>
          <w:numId w:val="4"/>
        </w:numPr>
        <w:kinsoku/>
        <w:wordWrap/>
        <w:overflowPunct/>
        <w:topLinePunct w:val="0"/>
        <w:autoSpaceDE/>
        <w:autoSpaceDN/>
        <w:bidi w:val="0"/>
        <w:adjustRightInd/>
        <w:snapToGrid/>
        <w:spacing w:line="576" w:lineRule="exact"/>
        <w:ind w:firstLine="64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本制度自发布之日起实行，各相关人员须严格执行。</w:t>
      </w:r>
    </w:p>
    <w:p>
      <w:pPr>
        <w:keepNext w:val="0"/>
        <w:keepLines w:val="0"/>
        <w:pageBreakBefore w:val="0"/>
        <w:kinsoku/>
        <w:wordWrap/>
        <w:overflowPunct/>
        <w:topLinePunct w:val="0"/>
        <w:autoSpaceDE/>
        <w:autoSpaceDN/>
        <w:bidi w:val="0"/>
        <w:adjustRightInd/>
        <w:snapToGrid/>
        <w:spacing w:line="576"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 1.“阜政通”平台反映事项办理流程图</w:t>
      </w:r>
    </w:p>
    <w:p>
      <w:pPr>
        <w:pStyle w:val="9"/>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176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阜政通诉求事项办理单</w:t>
      </w: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仿宋_GB2312" w:hAnsi="仿宋_GB2312" w:eastAsia="仿宋_GB2312" w:cs="仿宋_GB2312"/>
          <w:sz w:val="32"/>
          <w:szCs w:val="32"/>
          <w:lang w:val="en-US" w:eastAsia="zh-CN"/>
        </w:rPr>
      </w:pPr>
    </w:p>
    <w:p>
      <w:pPr>
        <w:spacing w:beforeLines="50" w:afterLines="50" w:line="576" w:lineRule="exact"/>
        <w:jc w:val="left"/>
        <w:rPr>
          <w:rFonts w:ascii="黑体" w:hAnsi="黑体" w:eastAsia="黑体" w:cs="黑体"/>
          <w:sz w:val="32"/>
          <w:szCs w:val="32"/>
        </w:rPr>
      </w:pPr>
      <w:bookmarkStart w:id="0" w:name="_GoBack"/>
      <w:bookmarkEnd w:id="0"/>
      <w:r>
        <w:rPr>
          <w:rFonts w:hint="eastAsia" w:ascii="黑体" w:hAnsi="黑体" w:eastAsia="黑体" w:cs="黑体"/>
          <w:sz w:val="32"/>
          <w:szCs w:val="32"/>
        </w:rPr>
        <w:t>附件1</w:t>
      </w: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pPr>
      <w:r>
        <w:drawing>
          <wp:inline distT="0" distB="0" distL="114300" distR="114300">
            <wp:extent cx="5627370" cy="7229475"/>
            <wp:effectExtent l="0" t="0" r="1143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srcRect t="7510"/>
                    <a:stretch>
                      <a:fillRect/>
                    </a:stretch>
                  </pic:blipFill>
                  <pic:spPr>
                    <a:xfrm>
                      <a:off x="0" y="0"/>
                      <a:ext cx="5627820" cy="7229475"/>
                    </a:xfrm>
                    <a:prstGeom prst="rect">
                      <a:avLst/>
                    </a:prstGeom>
                    <a:noFill/>
                    <a:ln w="9525">
                      <a:noFill/>
                    </a:ln>
                  </pic:spPr>
                </pic:pic>
              </a:graphicData>
            </a:graphic>
          </wp:inline>
        </w:drawing>
      </w:r>
    </w:p>
    <w:p>
      <w:pPr>
        <w:spacing w:beforeLines="50" w:afterLines="50" w:line="576" w:lineRule="exact"/>
        <w:jc w:val="left"/>
        <w:rPr>
          <w:sz w:val="44"/>
          <w:szCs w:val="44"/>
        </w:rPr>
      </w:pPr>
      <w:r>
        <w:rPr>
          <w:rFonts w:hint="eastAsia" w:ascii="黑体" w:hAnsi="黑体" w:eastAsia="黑体" w:cs="黑体"/>
          <w:sz w:val="32"/>
          <w:szCs w:val="32"/>
        </w:rPr>
        <w:t>附件2</w:t>
      </w:r>
    </w:p>
    <w:p>
      <w:pPr>
        <w:spacing w:beforeLines="50" w:afterLines="50" w:line="576"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阜政通诉求事项办理单</w:t>
      </w: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lang w:val="en-US" w:eastAsia="zh-CN"/>
        </w:rPr>
      </w:pPr>
      <w:r>
        <w:rPr>
          <w:rFonts w:hint="eastAsia"/>
          <w:lang w:val="en-US" w:eastAsia="zh-CN"/>
        </w:rPr>
        <w:drawing>
          <wp:anchor distT="0" distB="0" distL="114300" distR="114300" simplePos="0" relativeHeight="251659264" behindDoc="1" locked="0" layoutInCell="1" allowOverlap="1">
            <wp:simplePos x="0" y="0"/>
            <wp:positionH relativeFrom="column">
              <wp:posOffset>209550</wp:posOffset>
            </wp:positionH>
            <wp:positionV relativeFrom="paragraph">
              <wp:posOffset>123825</wp:posOffset>
            </wp:positionV>
            <wp:extent cx="5214620" cy="6450965"/>
            <wp:effectExtent l="0" t="0" r="5080" b="6985"/>
            <wp:wrapNone/>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7"/>
                    <a:stretch>
                      <a:fillRect/>
                    </a:stretch>
                  </pic:blipFill>
                  <pic:spPr>
                    <a:xfrm>
                      <a:off x="0" y="0"/>
                      <a:ext cx="5214620" cy="6450965"/>
                    </a:xfrm>
                    <a:prstGeom prst="rect">
                      <a:avLst/>
                    </a:prstGeom>
                  </pic:spPr>
                </pic:pic>
              </a:graphicData>
            </a:graphic>
          </wp:anchor>
        </w:drawing>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932D079-3CED-4559-B302-B0EB19ACD89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embedRegular r:id="rId2" w:fontKey="{8899392D-6E93-4007-A2CD-E6D1E2D01509}"/>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CD5429B8-3A13-4905-A9DA-5C40B579B114}"/>
  </w:font>
  <w:font w:name="方正鲁迅行书 简">
    <w:panose1 w:val="020005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003" w:usb1="288F0000" w:usb2="00000006" w:usb3="00000000" w:csb0="00040001" w:csb1="00000000"/>
  </w:font>
  <w:font w:name="方正仿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5.85pt;height:0.15pt;width:442.25pt;z-index:251661312;mso-width-relative:page;mso-height-relative:page;" filled="f" stroked="t" coordsize="21600,21600" o:gfxdata="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pS1M1AAA&#10;AAc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阜</w:t>
    </w:r>
    <w:r>
      <w:rPr>
        <w:rFonts w:hint="eastAsia" w:ascii="宋体" w:hAnsi="宋体" w:cs="宋体"/>
        <w:b/>
        <w:bCs/>
        <w:color w:val="005192"/>
        <w:sz w:val="28"/>
        <w:szCs w:val="44"/>
        <w:lang w:val="en-US" w:eastAsia="zh-CN"/>
      </w:rPr>
      <w:t>阜</w:t>
    </w:r>
    <w:r>
      <w:rPr>
        <w:rFonts w:hint="eastAsia" w:ascii="宋体" w:hAnsi="宋体" w:eastAsia="宋体" w:cs="宋体"/>
        <w:b/>
        <w:bCs/>
        <w:color w:val="005192"/>
        <w:sz w:val="28"/>
        <w:szCs w:val="44"/>
        <w:lang w:val="en-US" w:eastAsia="zh-CN"/>
      </w:rPr>
      <w:t xml:space="preserve">新市卫生健康委员会发布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阜新市卫生健康委员会</w:t>
    </w:r>
    <w:r>
      <w:rPr>
        <w:rFonts w:hint="eastAsia" w:ascii="宋体" w:hAnsi="宋体" w:eastAsia="宋体" w:cs="宋体"/>
        <w:b/>
        <w:bCs/>
        <w:color w:val="005192"/>
        <w:sz w:val="32"/>
        <w:szCs w:val="32"/>
        <w:lang w:val="en-US" w:eastAsia="zh-CN"/>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E689F9"/>
    <w:multiLevelType w:val="singleLevel"/>
    <w:tmpl w:val="64E689F9"/>
    <w:lvl w:ilvl="0" w:tentative="0">
      <w:start w:val="5"/>
      <w:numFmt w:val="chineseCounting"/>
      <w:suff w:val="space"/>
      <w:lvlText w:val="第%1条"/>
      <w:lvlJc w:val="left"/>
      <w:rPr>
        <w:b/>
      </w:rPr>
    </w:lvl>
  </w:abstractNum>
  <w:abstractNum w:abstractNumId="1">
    <w:nsid w:val="64E699F1"/>
    <w:multiLevelType w:val="singleLevel"/>
    <w:tmpl w:val="64E699F1"/>
    <w:lvl w:ilvl="0" w:tentative="0">
      <w:start w:val="1"/>
      <w:numFmt w:val="chineseCounting"/>
      <w:suff w:val="space"/>
      <w:lvlText w:val="第%1条"/>
      <w:lvlJc w:val="left"/>
      <w:rPr>
        <w:b/>
      </w:rPr>
    </w:lvl>
  </w:abstractNum>
  <w:abstractNum w:abstractNumId="2">
    <w:nsid w:val="64E7E10E"/>
    <w:multiLevelType w:val="singleLevel"/>
    <w:tmpl w:val="64E7E10E"/>
    <w:lvl w:ilvl="0" w:tentative="0">
      <w:start w:val="2"/>
      <w:numFmt w:val="decimal"/>
      <w:suff w:val="nothing"/>
      <w:lvlText w:val="%1、"/>
      <w:lvlJc w:val="left"/>
    </w:lvl>
  </w:abstractNum>
  <w:abstractNum w:abstractNumId="3">
    <w:nsid w:val="64E809D0"/>
    <w:multiLevelType w:val="singleLevel"/>
    <w:tmpl w:val="64E809D0"/>
    <w:lvl w:ilvl="0" w:tentative="0">
      <w:start w:val="1"/>
      <w:numFmt w:val="decimal"/>
      <w:suff w:val="nothing"/>
      <w:lvlText w:val="%1、"/>
      <w:lvlJc w:val="left"/>
    </w:lvl>
  </w:abstractNum>
  <w:abstractNum w:abstractNumId="4">
    <w:nsid w:val="6FE260E4"/>
    <w:multiLevelType w:val="singleLevel"/>
    <w:tmpl w:val="6FE260E4"/>
    <w:lvl w:ilvl="0" w:tentative="0">
      <w:start w:val="2"/>
      <w:numFmt w:val="decimal"/>
      <w:lvlText w:val="%1."/>
      <w:lvlJc w:val="left"/>
      <w:pPr>
        <w:tabs>
          <w:tab w:val="left" w:pos="312"/>
        </w:tabs>
        <w:ind w:left="1760" w:leftChars="0" w:firstLine="0" w:firstLineChars="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NTRlYjMzZmY2M2M5MzVlNDg5YjBiZTUwMjA0MzUifQ=="/>
  </w:docVars>
  <w:rsids>
    <w:rsidRoot w:val="00172A27"/>
    <w:rsid w:val="019E71BD"/>
    <w:rsid w:val="01D7758D"/>
    <w:rsid w:val="04B679C3"/>
    <w:rsid w:val="07417A70"/>
    <w:rsid w:val="080F63D8"/>
    <w:rsid w:val="09341458"/>
    <w:rsid w:val="0ACB2D46"/>
    <w:rsid w:val="0B0912D7"/>
    <w:rsid w:val="0CFD5182"/>
    <w:rsid w:val="0D266DC2"/>
    <w:rsid w:val="12C17EEB"/>
    <w:rsid w:val="12EF74BE"/>
    <w:rsid w:val="152D2DCA"/>
    <w:rsid w:val="1DEC284C"/>
    <w:rsid w:val="1E6523AC"/>
    <w:rsid w:val="21DA6EB7"/>
    <w:rsid w:val="222161DC"/>
    <w:rsid w:val="22440422"/>
    <w:rsid w:val="24D75076"/>
    <w:rsid w:val="26C26832"/>
    <w:rsid w:val="28065A14"/>
    <w:rsid w:val="2DEA3570"/>
    <w:rsid w:val="31A15F24"/>
    <w:rsid w:val="33F43FEF"/>
    <w:rsid w:val="3884238A"/>
    <w:rsid w:val="395347B5"/>
    <w:rsid w:val="39A232A0"/>
    <w:rsid w:val="39E745AA"/>
    <w:rsid w:val="3B5A6BBB"/>
    <w:rsid w:val="3EDA13A6"/>
    <w:rsid w:val="3FA87C99"/>
    <w:rsid w:val="42F058B7"/>
    <w:rsid w:val="436109F6"/>
    <w:rsid w:val="441A38D4"/>
    <w:rsid w:val="4962589D"/>
    <w:rsid w:val="4BC77339"/>
    <w:rsid w:val="4C9236C5"/>
    <w:rsid w:val="4FD37485"/>
    <w:rsid w:val="505C172E"/>
    <w:rsid w:val="51A30079"/>
    <w:rsid w:val="52F46F0B"/>
    <w:rsid w:val="53D8014D"/>
    <w:rsid w:val="55E064E0"/>
    <w:rsid w:val="572C6D10"/>
    <w:rsid w:val="5DC34279"/>
    <w:rsid w:val="5FAF50E3"/>
    <w:rsid w:val="608816D1"/>
    <w:rsid w:val="60EF4E7F"/>
    <w:rsid w:val="665233C1"/>
    <w:rsid w:val="67F1149D"/>
    <w:rsid w:val="6A0606DB"/>
    <w:rsid w:val="6AD9688B"/>
    <w:rsid w:val="6D0E3F22"/>
    <w:rsid w:val="6D4E50EB"/>
    <w:rsid w:val="6E1A3A0F"/>
    <w:rsid w:val="6F07236A"/>
    <w:rsid w:val="72090B10"/>
    <w:rsid w:val="74D95ABA"/>
    <w:rsid w:val="779F4D3E"/>
    <w:rsid w:val="79303F1E"/>
    <w:rsid w:val="79831CF3"/>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rPr>
      <w:rFonts w:ascii="宋体" w:hAnsi="宋体" w:eastAsia="宋体" w:cs="宋体"/>
      <w:sz w:val="30"/>
      <w:szCs w:val="30"/>
    </w:rPr>
  </w:style>
  <w:style w:type="paragraph" w:styleId="5">
    <w:name w:val="Date"/>
    <w:basedOn w:val="1"/>
    <w:next w:val="1"/>
    <w:qFormat/>
    <w:uiPriority w:val="99"/>
    <w:rPr>
      <w:rFonts w:ascii="仿宋_GB2312" w:eastAsia="仿宋_GB2312"/>
      <w:sz w:val="32"/>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unhideWhenUsed/>
    <w:qFormat/>
    <w:uiPriority w:val="99"/>
    <w:pPr>
      <w:spacing w:after="120" w:line="480" w:lineRule="auto"/>
    </w:pPr>
    <w:rPr>
      <w:kern w:val="0"/>
      <w:sz w:val="20"/>
      <w:szCs w:val="20"/>
    </w:rPr>
  </w:style>
  <w:style w:type="paragraph" w:styleId="9">
    <w:name w:val="Normal (Web)"/>
    <w:basedOn w:val="1"/>
    <w:qFormat/>
    <w:uiPriority w:val="0"/>
    <w:pPr>
      <w:spacing w:before="75" w:beforeAutospacing="0" w:after="75" w:afterAutospacing="0"/>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paragraph" w:customStyle="1" w:styleId="14">
    <w:name w:val="Heading #2|1"/>
    <w:basedOn w:val="1"/>
    <w:qFormat/>
    <w:uiPriority w:val="0"/>
    <w:pPr>
      <w:spacing w:after="560" w:line="682" w:lineRule="exact"/>
      <w:ind w:firstLine="170"/>
      <w:jc w:val="center"/>
      <w:outlineLvl w:val="1"/>
    </w:pPr>
    <w:rPr>
      <w:rFonts w:ascii="宋体" w:hAnsi="宋体" w:cs="宋体"/>
      <w:sz w:val="44"/>
      <w:szCs w:val="44"/>
      <w:lang w:val="zh-TW" w:eastAsia="zh-TW" w:bidi="zh-TW"/>
    </w:rPr>
  </w:style>
  <w:style w:type="paragraph" w:customStyle="1" w:styleId="15">
    <w:name w:val="Body text|1"/>
    <w:basedOn w:val="1"/>
    <w:qFormat/>
    <w:uiPriority w:val="0"/>
    <w:pPr>
      <w:spacing w:line="348" w:lineRule="auto"/>
      <w:ind w:firstLine="400"/>
    </w:pPr>
    <w:rPr>
      <w:rFonts w:ascii="宋体" w:hAnsi="宋体" w:cs="宋体"/>
      <w:sz w:val="30"/>
      <w:szCs w:val="30"/>
      <w:lang w:val="zh-TW" w:eastAsia="zh-TW" w:bidi="zh-TW"/>
    </w:rPr>
  </w:style>
  <w:style w:type="paragraph" w:customStyle="1" w:styleId="16">
    <w:name w:val="Body text|3"/>
    <w:basedOn w:val="1"/>
    <w:qFormat/>
    <w:uiPriority w:val="0"/>
    <w:pPr>
      <w:spacing w:after="800"/>
      <w:jc w:val="center"/>
    </w:pPr>
    <w:rPr>
      <w:rFonts w:ascii="宋体" w:hAnsi="宋体" w:cs="宋体"/>
      <w:sz w:val="38"/>
      <w:szCs w:val="38"/>
      <w:lang w:val="zh-TW" w:eastAsia="zh-TW" w:bidi="zh-TW"/>
    </w:rPr>
  </w:style>
  <w:style w:type="character" w:customStyle="1" w:styleId="17">
    <w:name w:val="font41"/>
    <w:qFormat/>
    <w:uiPriority w:val="0"/>
    <w:rPr>
      <w:rFonts w:hint="eastAsia" w:ascii="黑体" w:hAnsi="宋体" w:eastAsia="黑体" w:cs="黑体"/>
      <w:color w:val="000000"/>
      <w:sz w:val="24"/>
      <w:szCs w:val="24"/>
      <w:u w:val="none"/>
    </w:rPr>
  </w:style>
  <w:style w:type="character" w:customStyle="1" w:styleId="18">
    <w:name w:val="font31"/>
    <w:qFormat/>
    <w:uiPriority w:val="0"/>
    <w:rPr>
      <w:rFonts w:hint="eastAsia" w:ascii="仿宋" w:hAnsi="仿宋" w:eastAsia="仿宋" w:cs="仿宋"/>
      <w:color w:val="000000"/>
      <w:sz w:val="24"/>
      <w:szCs w:val="24"/>
      <w:u w:val="none"/>
    </w:rPr>
  </w:style>
  <w:style w:type="paragraph" w:customStyle="1" w:styleId="19">
    <w:name w:val="List Paragraph1"/>
    <w:basedOn w:val="1"/>
    <w:qFormat/>
    <w:uiPriority w:val="99"/>
    <w:pPr>
      <w:spacing w:before="224"/>
      <w:ind w:left="1804" w:hanging="243"/>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7707</Words>
  <Characters>7793</Characters>
  <Lines>1</Lines>
  <Paragraphs>1</Paragraphs>
  <TotalTime>6</TotalTime>
  <ScaleCrop>false</ScaleCrop>
  <LinksUpToDate>false</LinksUpToDate>
  <CharactersWithSpaces>7848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ㅤ</cp:lastModifiedBy>
  <cp:lastPrinted>2021-10-26T03:30:00Z</cp:lastPrinted>
  <dcterms:modified xsi:type="dcterms:W3CDTF">2023-11-21T06:18:28Z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